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8E" w:rsidRPr="00D96EDF" w:rsidRDefault="006D018E" w:rsidP="000017C0">
      <w:pPr>
        <w:spacing w:after="0"/>
        <w:rPr>
          <w:b/>
          <w:i/>
        </w:rPr>
      </w:pPr>
      <w:r w:rsidRPr="00D96EDF">
        <w:rPr>
          <w:b/>
          <w:i/>
        </w:rPr>
        <w:t>Region II Meeting</w:t>
      </w:r>
      <w:r w:rsidR="007231DC">
        <w:rPr>
          <w:b/>
          <w:i/>
        </w:rPr>
        <w:t xml:space="preserve"> (Zoom)</w:t>
      </w:r>
    </w:p>
    <w:p w:rsidR="008750F0" w:rsidRPr="00D96EDF" w:rsidRDefault="004674F2" w:rsidP="00D96EDF">
      <w:pPr>
        <w:rPr>
          <w:b/>
          <w:i/>
        </w:rPr>
      </w:pPr>
      <w:r>
        <w:rPr>
          <w:b/>
          <w:i/>
        </w:rPr>
        <w:t>April 14, 2023</w:t>
      </w:r>
    </w:p>
    <w:p w:rsidR="00237BDD" w:rsidRDefault="00237BDD" w:rsidP="000017C0">
      <w:pPr>
        <w:spacing w:after="0"/>
      </w:pPr>
    </w:p>
    <w:p w:rsidR="00B2592A" w:rsidRDefault="009253B7" w:rsidP="00D04423">
      <w:r>
        <w:t>17</w:t>
      </w:r>
      <w:r w:rsidR="00D04423">
        <w:t xml:space="preserve"> attendees:  </w:t>
      </w:r>
      <w:r w:rsidR="00377E5E">
        <w:t xml:space="preserve">David Rocca (UR), </w:t>
      </w:r>
      <w:r w:rsidR="007539AE">
        <w:t>Hali Conrad (UR), Mar</w:t>
      </w:r>
      <w:r w:rsidR="00377E5E">
        <w:t xml:space="preserve">garet Christian (URM), </w:t>
      </w:r>
      <w:r w:rsidR="008464BE">
        <w:t xml:space="preserve">BJ </w:t>
      </w:r>
      <w:proofErr w:type="spellStart"/>
      <w:r w:rsidR="008464BE">
        <w:t>Revill</w:t>
      </w:r>
      <w:proofErr w:type="spellEnd"/>
      <w:r w:rsidR="008464BE">
        <w:t xml:space="preserve"> (URM), Kimberley Willis (Brockport), Nora Bell (Brockport), Carrie Welch</w:t>
      </w:r>
      <w:r w:rsidR="00174F70">
        <w:t xml:space="preserve"> (UR),</w:t>
      </w:r>
      <w:r w:rsidR="008464BE">
        <w:t xml:space="preserve"> Joe Bevil</w:t>
      </w:r>
      <w:r w:rsidR="00B2592A">
        <w:t>acqua</w:t>
      </w:r>
      <w:r w:rsidR="00174F70">
        <w:t xml:space="preserve"> (UR)</w:t>
      </w:r>
      <w:r w:rsidR="00B2592A">
        <w:t xml:space="preserve">, Kris </w:t>
      </w:r>
      <w:proofErr w:type="spellStart"/>
      <w:r w:rsidR="00B2592A">
        <w:t>Ohman</w:t>
      </w:r>
      <w:proofErr w:type="spellEnd"/>
      <w:r w:rsidR="00B2592A">
        <w:t xml:space="preserve"> (RIT), Jane Gilliland (Alfred University), J’Dale Berner (Syracuse), Jen Roberts (Brockport), Deidre </w:t>
      </w:r>
      <w:proofErr w:type="spellStart"/>
      <w:r w:rsidR="00B2592A">
        <w:t>Strutz</w:t>
      </w:r>
      <w:proofErr w:type="spellEnd"/>
      <w:r w:rsidR="00B2592A">
        <w:t xml:space="preserve"> (Brockport), Heather Allen (Brockport), Renee Swift (Fisher), Jon Heininger (Geneseo)</w:t>
      </w:r>
      <w:r w:rsidR="00555E45">
        <w:t>, Shalena Clary (Corning)</w:t>
      </w:r>
    </w:p>
    <w:p w:rsidR="00B2592A" w:rsidRDefault="009253B7" w:rsidP="00B2592A">
      <w:r>
        <w:t>S</w:t>
      </w:r>
      <w:r w:rsidR="00B2592A">
        <w:t>pecial guest:  Patti Donahue, NYSFAAA President</w:t>
      </w:r>
    </w:p>
    <w:p w:rsidR="00B2592A" w:rsidRDefault="00B2592A">
      <w:pPr>
        <w:rPr>
          <w:b/>
          <w:i/>
        </w:rPr>
      </w:pPr>
      <w:r>
        <w:rPr>
          <w:b/>
          <w:i/>
        </w:rPr>
        <w:t>President’s Welcome, Patti Donahue</w:t>
      </w:r>
    </w:p>
    <w:p w:rsidR="00B2592A" w:rsidRDefault="00B2592A">
      <w:r>
        <w:t>Happy to meet with the region.  February Advocacy Day</w:t>
      </w:r>
      <w:r w:rsidR="00E916DE">
        <w:t xml:space="preserve"> coincided with </w:t>
      </w:r>
      <w:r>
        <w:t>Valentine’s Day, me</w:t>
      </w:r>
      <w:r w:rsidR="00E916DE">
        <w:t xml:space="preserve">t </w:t>
      </w:r>
      <w:r>
        <w:t>with state and HESC leaders</w:t>
      </w:r>
      <w:r w:rsidR="00E916DE">
        <w:t>;</w:t>
      </w:r>
      <w:r>
        <w:t xml:space="preserve"> talking points:  expand reach of TAP (increase minimum from 500 to 1000, increase NTI from 80</w:t>
      </w:r>
      <w:r w:rsidR="00E916DE">
        <w:t>K</w:t>
      </w:r>
      <w:r>
        <w:t xml:space="preserve"> to 110</w:t>
      </w:r>
      <w:r w:rsidR="00E916DE">
        <w:t>K</w:t>
      </w:r>
      <w:r>
        <w:t xml:space="preserve">, reimagining Grad TAP, expanding PT TAP for all degree seeking </w:t>
      </w:r>
      <w:r w:rsidR="00E916DE">
        <w:t xml:space="preserve">students </w:t>
      </w:r>
      <w:r>
        <w:t xml:space="preserve">including </w:t>
      </w:r>
      <w:r w:rsidR="00E916DE">
        <w:t xml:space="preserve">those at </w:t>
      </w:r>
      <w:r>
        <w:t>proprietary</w:t>
      </w:r>
      <w:r w:rsidR="00E916DE">
        <w:t xml:space="preserve"> schools,</w:t>
      </w:r>
      <w:r>
        <w:t xml:space="preserve"> eliminating disparity in TAP awards </w:t>
      </w:r>
      <w:r w:rsidR="00E916DE">
        <w:t>[</w:t>
      </w:r>
      <w:r>
        <w:t>ex. Returning adult students cannot have TAP with more than 10K in NTI</w:t>
      </w:r>
      <w:r w:rsidR="00E916DE">
        <w:t>])</w:t>
      </w:r>
      <w:r>
        <w:t xml:space="preserve">; </w:t>
      </w:r>
      <w:r w:rsidR="00E916DE">
        <w:t xml:space="preserve">continued </w:t>
      </w:r>
      <w:r>
        <w:t xml:space="preserve">support </w:t>
      </w:r>
      <w:r w:rsidR="00E916DE">
        <w:t xml:space="preserve">of </w:t>
      </w:r>
      <w:r>
        <w:t xml:space="preserve">opportunity programs (EOP, SEEK, HEOP); talked about </w:t>
      </w:r>
      <w:r w:rsidR="00E916DE">
        <w:t>P</w:t>
      </w:r>
      <w:r>
        <w:t>J authority (empowering HESC with greater PJ authority aligned with us, they are limited in their capacity to appeal); ensure eligible students whose loans have been in pandemic forbearance would still be eligible with Back on Your Feet loan forgiveness, nothing in legislation that accommodated pandemic payment pause; refocus Bundy Aid funding</w:t>
      </w:r>
      <w:r w:rsidR="00E916DE">
        <w:t xml:space="preserve"> (</w:t>
      </w:r>
      <w:r>
        <w:t>increase funding by 10%</w:t>
      </w:r>
      <w:r w:rsidR="00E916DE">
        <w:t>)</w:t>
      </w:r>
    </w:p>
    <w:p w:rsidR="00B2592A" w:rsidRDefault="00B2592A">
      <w:r>
        <w:t xml:space="preserve">Recently, government relations </w:t>
      </w:r>
      <w:r w:rsidR="00E916DE">
        <w:t xml:space="preserve">compiled a </w:t>
      </w:r>
      <w:r>
        <w:t>statement of comments for T</w:t>
      </w:r>
      <w:r w:rsidR="00E916DE">
        <w:t xml:space="preserve">hird </w:t>
      </w:r>
      <w:r>
        <w:t>P</w:t>
      </w:r>
      <w:r w:rsidR="00E916DE">
        <w:t xml:space="preserve">arty </w:t>
      </w:r>
      <w:r>
        <w:t>S</w:t>
      </w:r>
      <w:r w:rsidR="00E916DE">
        <w:t>ervicer</w:t>
      </w:r>
      <w:r>
        <w:t xml:space="preserve"> guidance (email sent last week); Submitted comments within deadline, ED got over 1000 comments; start date no longer September 1</w:t>
      </w:r>
    </w:p>
    <w:p w:rsidR="00B2592A" w:rsidRDefault="00E916DE">
      <w:r>
        <w:t xml:space="preserve">President’s </w:t>
      </w:r>
      <w:r w:rsidR="00B2592A">
        <w:t xml:space="preserve">Goals:  continue to refresh/revamp/revitalize website; get to “have fun” with website; with help of web team trying to de-clutter and make it easier to navigate; take a look when you have a chance; </w:t>
      </w:r>
      <w:r>
        <w:t xml:space="preserve">changes and new layouts are </w:t>
      </w:r>
      <w:r w:rsidR="00B2592A">
        <w:t>based on survey feedback; still a work in progress</w:t>
      </w:r>
      <w:r w:rsidR="00555E45">
        <w:t xml:space="preserve">; Sean </w:t>
      </w:r>
      <w:r>
        <w:t xml:space="preserve">Sherwood </w:t>
      </w:r>
      <w:r w:rsidR="00555E45">
        <w:t xml:space="preserve">will do a demo for </w:t>
      </w:r>
      <w:proofErr w:type="spellStart"/>
      <w:r w:rsidR="00555E45">
        <w:t>ExecCouncil</w:t>
      </w:r>
      <w:proofErr w:type="spellEnd"/>
      <w:r w:rsidR="00555E45">
        <w:t xml:space="preserve"> on Monday; send feedback to Patti or Jane</w:t>
      </w:r>
    </w:p>
    <w:p w:rsidR="00555E45" w:rsidRDefault="00555E45">
      <w:r>
        <w:t xml:space="preserve">Nominations for President Elect and Treasurer Elect open now; any questions, reach out to Patti; please consider </w:t>
      </w:r>
      <w:r w:rsidR="00E916DE">
        <w:t xml:space="preserve">these positions </w:t>
      </w:r>
      <w:r>
        <w:t>or other positions or other volunteer</w:t>
      </w:r>
      <w:r w:rsidR="00E916DE">
        <w:t xml:space="preserve"> opportunities</w:t>
      </w:r>
    </w:p>
    <w:p w:rsidR="00555E45" w:rsidRDefault="00555E45">
      <w:r>
        <w:t>Novice is in-person, registration open, June 4 – 9 at Mercy College</w:t>
      </w:r>
    </w:p>
    <w:p w:rsidR="00555E45" w:rsidRDefault="00555E45">
      <w:r>
        <w:lastRenderedPageBreak/>
        <w:t>Note calendars for 5</w:t>
      </w:r>
      <w:r w:rsidR="00E916DE">
        <w:t>5th annual NYSFAAA conference</w:t>
      </w:r>
      <w:r>
        <w:t>, October 11 – 13, Albany Marriott; had a great time last fall, so great to be in-person; please consider and consult budgets and hope to see you there</w:t>
      </w:r>
    </w:p>
    <w:p w:rsidR="00555E45" w:rsidRDefault="00555E45">
      <w:r>
        <w:t>Questions?</w:t>
      </w:r>
    </w:p>
    <w:p w:rsidR="00555E45" w:rsidRPr="00B2592A" w:rsidRDefault="00555E45">
      <w:r>
        <w:t>Thanks to our regional service representative</w:t>
      </w:r>
      <w:r w:rsidR="00174F70">
        <w:t>s</w:t>
      </w:r>
      <w:r>
        <w:t xml:space="preserve">! </w:t>
      </w:r>
      <w:r w:rsidR="00E916DE">
        <w:t xml:space="preserve"> Please e</w:t>
      </w:r>
      <w:r>
        <w:t>ncourage others to serve to keep us collaborating</w:t>
      </w:r>
      <w:r w:rsidR="00E916DE">
        <w:t>!</w:t>
      </w:r>
    </w:p>
    <w:p w:rsidR="00912A9A" w:rsidRDefault="006D018E">
      <w:pPr>
        <w:rPr>
          <w:b/>
          <w:i/>
        </w:rPr>
      </w:pPr>
      <w:r>
        <w:rPr>
          <w:b/>
          <w:i/>
        </w:rPr>
        <w:t>Secretary Report</w:t>
      </w:r>
      <w:r w:rsidR="007F24A7">
        <w:rPr>
          <w:b/>
          <w:i/>
        </w:rPr>
        <w:t>, Renee Swift</w:t>
      </w:r>
    </w:p>
    <w:p w:rsidR="003201B1" w:rsidRDefault="0017385B">
      <w:pPr>
        <w:rPr>
          <w:b/>
          <w:i/>
        </w:rPr>
      </w:pPr>
      <w:r>
        <w:t xml:space="preserve">Minutes sent out after </w:t>
      </w:r>
      <w:r w:rsidR="007F6F6B">
        <w:t>last meeting</w:t>
      </w:r>
      <w:r>
        <w:t>.  Any questions let me know.</w:t>
      </w:r>
    </w:p>
    <w:p w:rsidR="006D018E" w:rsidRDefault="006D018E">
      <w:pPr>
        <w:rPr>
          <w:b/>
          <w:i/>
        </w:rPr>
      </w:pPr>
      <w:r>
        <w:rPr>
          <w:b/>
          <w:i/>
        </w:rPr>
        <w:t>Treasury Report, Jon Heininger</w:t>
      </w:r>
    </w:p>
    <w:p w:rsidR="00555E45" w:rsidRPr="00555E45" w:rsidRDefault="00555E45">
      <w:r w:rsidRPr="00555E45">
        <w:t xml:space="preserve">$6717.66 </w:t>
      </w:r>
      <w:r>
        <w:t xml:space="preserve">in </w:t>
      </w:r>
      <w:r w:rsidRPr="00555E45">
        <w:t>treasury, received revenue sharing check for $565</w:t>
      </w:r>
      <w:r>
        <w:t xml:space="preserve"> (will be deposited); needs EIN number for W9.  Shalena shared that Joe can provide updated W9, email </w:t>
      </w:r>
      <w:hyperlink r:id="rId5" w:history="1">
        <w:r w:rsidRPr="00DE7FB8">
          <w:rPr>
            <w:rStyle w:val="Hyperlink"/>
          </w:rPr>
          <w:t>treasurer@nysfaaa.org</w:t>
        </w:r>
      </w:hyperlink>
      <w:r>
        <w:t xml:space="preserve">. </w:t>
      </w:r>
    </w:p>
    <w:p w:rsidR="00B92CCD" w:rsidRDefault="004112AC">
      <w:pPr>
        <w:rPr>
          <w:b/>
          <w:i/>
        </w:rPr>
      </w:pPr>
      <w:r>
        <w:rPr>
          <w:b/>
          <w:i/>
        </w:rPr>
        <w:t>Executive Council Report</w:t>
      </w:r>
      <w:r w:rsidR="00912A9A">
        <w:rPr>
          <w:b/>
          <w:i/>
        </w:rPr>
        <w:t>, Jane Gilliland</w:t>
      </w:r>
      <w:r w:rsidR="00BE4136">
        <w:rPr>
          <w:b/>
          <w:i/>
        </w:rPr>
        <w:t xml:space="preserve"> </w:t>
      </w:r>
    </w:p>
    <w:p w:rsidR="00D57E06" w:rsidRPr="00D57E06" w:rsidRDefault="00555E45">
      <w:r>
        <w:t>Next meeting is Monday, April 17. No updates or meetings since last region meeting.</w:t>
      </w:r>
    </w:p>
    <w:p w:rsidR="004112AC" w:rsidRDefault="004112AC">
      <w:pPr>
        <w:rPr>
          <w:b/>
          <w:i/>
        </w:rPr>
      </w:pPr>
      <w:r>
        <w:rPr>
          <w:b/>
          <w:i/>
        </w:rPr>
        <w:t>Vendor Updates</w:t>
      </w:r>
    </w:p>
    <w:p w:rsidR="00D57E06" w:rsidRPr="00D57E06" w:rsidRDefault="00D57E06">
      <w:r>
        <w:t>None in attendance</w:t>
      </w:r>
    </w:p>
    <w:p w:rsidR="004112AC" w:rsidRDefault="004112AC">
      <w:pPr>
        <w:rPr>
          <w:b/>
          <w:i/>
        </w:rPr>
      </w:pPr>
      <w:r>
        <w:rPr>
          <w:b/>
          <w:i/>
        </w:rPr>
        <w:t>Region Chair Updates, David and Hali</w:t>
      </w:r>
    </w:p>
    <w:p w:rsidR="000B3AAA" w:rsidRPr="00D57E06" w:rsidRDefault="00555E45" w:rsidP="00555E45">
      <w:r>
        <w:t>In-person in May or June (last meeting for summer break); location hosts?  RIT had previously offered when we were set for February SWT.  Can look at an outdoor meeting location for get-together/business meeting.  Could push it out to September if no takers for in-person.</w:t>
      </w:r>
      <w:r w:rsidR="003B3F07">
        <w:t xml:space="preserve">  Would suggest June versus May.  Let’s </w:t>
      </w:r>
      <w:r w:rsidR="00E916DE">
        <w:t xml:space="preserve">loosely </w:t>
      </w:r>
      <w:r w:rsidR="003B3F07">
        <w:t>plan for September to be in-person and consider schedule moving forward (hybrid).  June 16</w:t>
      </w:r>
      <w:r w:rsidR="003B3F07" w:rsidRPr="003B3F07">
        <w:rPr>
          <w:vertAlign w:val="superscript"/>
        </w:rPr>
        <w:t>th</w:t>
      </w:r>
      <w:r w:rsidR="003B3F07">
        <w:t xml:space="preserve"> at Geneseo for in-person.  Jon will coordinate.  If June date for in-person does not work out, we will plan for September in-person.</w:t>
      </w:r>
    </w:p>
    <w:p w:rsidR="00625926" w:rsidRDefault="00625926">
      <w:pPr>
        <w:rPr>
          <w:b/>
          <w:i/>
        </w:rPr>
      </w:pPr>
      <w:r>
        <w:rPr>
          <w:b/>
          <w:i/>
        </w:rPr>
        <w:t>Fresh Start</w:t>
      </w:r>
    </w:p>
    <w:p w:rsidR="004112AC" w:rsidRDefault="004112AC">
      <w:pPr>
        <w:rPr>
          <w:b/>
          <w:i/>
        </w:rPr>
      </w:pPr>
      <w:r>
        <w:rPr>
          <w:b/>
          <w:i/>
        </w:rPr>
        <w:t>Loan Forgiveness</w:t>
      </w:r>
    </w:p>
    <w:p w:rsidR="00174F70" w:rsidRDefault="00174F70">
      <w:pPr>
        <w:rPr>
          <w:b/>
          <w:i/>
        </w:rPr>
      </w:pPr>
      <w:r>
        <w:rPr>
          <w:b/>
          <w:i/>
        </w:rPr>
        <w:t>Payment Pause</w:t>
      </w:r>
    </w:p>
    <w:p w:rsidR="004112AC" w:rsidRDefault="004112AC">
      <w:pPr>
        <w:rPr>
          <w:b/>
          <w:i/>
        </w:rPr>
      </w:pPr>
      <w:r>
        <w:rPr>
          <w:b/>
          <w:i/>
        </w:rPr>
        <w:t>Simplified FAFSA</w:t>
      </w:r>
    </w:p>
    <w:p w:rsidR="00174F70" w:rsidRPr="00174F70" w:rsidRDefault="00174F70">
      <w:r>
        <w:lastRenderedPageBreak/>
        <w:t>Jon – any trainings by ED that can be accessed?  Hali said they just released a summer series of webinars and roadmap.  Anyone doing any outreach or other plans</w:t>
      </w:r>
      <w:r w:rsidR="00E916DE">
        <w:t xml:space="preserve"> about FAFSA Simplification</w:t>
      </w:r>
      <w:r>
        <w:t>? J’Dale said they are starting next week</w:t>
      </w:r>
      <w:r w:rsidR="00E916DE">
        <w:t xml:space="preserve"> to devise plans</w:t>
      </w:r>
      <w:r>
        <w:t>.  Fisher planning on FAFSA campaign notifications</w:t>
      </w:r>
      <w:r w:rsidR="00E916DE">
        <w:t xml:space="preserve"> shortly</w:t>
      </w:r>
      <w:r>
        <w:t>.  Software updates for work-study</w:t>
      </w:r>
      <w:r w:rsidR="00E916DE">
        <w:t xml:space="preserve"> reporting</w:t>
      </w:r>
      <w:r>
        <w:t>.  Ellucian updates for work-study reporting.  COD will have to release file layout.</w:t>
      </w:r>
    </w:p>
    <w:p w:rsidR="00174F70" w:rsidRDefault="00174F70">
      <w:pPr>
        <w:rPr>
          <w:b/>
          <w:i/>
        </w:rPr>
      </w:pPr>
      <w:r>
        <w:rPr>
          <w:b/>
          <w:i/>
        </w:rPr>
        <w:t>Third-party Servicers</w:t>
      </w:r>
    </w:p>
    <w:p w:rsidR="00B92CCD" w:rsidRDefault="00B92CCD" w:rsidP="00BE1C73">
      <w:pPr>
        <w:spacing w:after="0"/>
        <w:rPr>
          <w:b/>
          <w:i/>
        </w:rPr>
      </w:pPr>
      <w:r>
        <w:rPr>
          <w:b/>
          <w:i/>
        </w:rPr>
        <w:t>New business</w:t>
      </w:r>
    </w:p>
    <w:p w:rsidR="00174F70" w:rsidRDefault="00174F70" w:rsidP="00BE1C73">
      <w:pPr>
        <w:spacing w:after="0"/>
      </w:pPr>
      <w:r>
        <w:t>Looking for region II membership representative; please email Hali or Dave for more information</w:t>
      </w:r>
      <w:r w:rsidR="00E916DE">
        <w:t>.</w:t>
      </w:r>
    </w:p>
    <w:p w:rsidR="00174F70" w:rsidRDefault="00174F70" w:rsidP="00BE1C73">
      <w:pPr>
        <w:spacing w:after="0"/>
      </w:pPr>
      <w:r>
        <w:t>Any ideas on future meeting topics? Speakers?</w:t>
      </w:r>
    </w:p>
    <w:p w:rsidR="00174F70" w:rsidRPr="00174F70" w:rsidRDefault="00174F70" w:rsidP="00BE1C73">
      <w:pPr>
        <w:spacing w:after="0"/>
      </w:pPr>
      <w:r>
        <w:t>Please attend the DEI webinar, Collaborative Leadership, Individual Ownership: Approach to DEIA</w:t>
      </w:r>
      <w:r w:rsidR="00E916DE">
        <w:t>.</w:t>
      </w:r>
    </w:p>
    <w:p w:rsidR="009B4C4C" w:rsidRDefault="009B4C4C" w:rsidP="00BE1C73">
      <w:pPr>
        <w:spacing w:after="0"/>
        <w:rPr>
          <w:b/>
          <w:i/>
        </w:rPr>
      </w:pPr>
    </w:p>
    <w:p w:rsidR="005C2E7B" w:rsidRPr="003B1695" w:rsidRDefault="003B1695" w:rsidP="00BE1C73">
      <w:pPr>
        <w:spacing w:after="0"/>
        <w:rPr>
          <w:b/>
          <w:i/>
        </w:rPr>
      </w:pPr>
      <w:r>
        <w:rPr>
          <w:b/>
          <w:i/>
        </w:rPr>
        <w:t xml:space="preserve">Next meeting: </w:t>
      </w:r>
      <w:r w:rsidR="00912A9A">
        <w:rPr>
          <w:b/>
          <w:i/>
        </w:rPr>
        <w:t xml:space="preserve"> </w:t>
      </w:r>
      <w:r w:rsidR="003B3F07">
        <w:rPr>
          <w:b/>
          <w:i/>
        </w:rPr>
        <w:t>June 16</w:t>
      </w:r>
      <w:r w:rsidR="003B3F07" w:rsidRPr="003B3F07">
        <w:rPr>
          <w:b/>
          <w:i/>
          <w:vertAlign w:val="superscript"/>
        </w:rPr>
        <w:t>th</w:t>
      </w:r>
      <w:r w:rsidR="003B3F07">
        <w:rPr>
          <w:b/>
          <w:i/>
        </w:rPr>
        <w:t>, Geneseo, 11am</w:t>
      </w:r>
      <w:r w:rsidR="00E916DE">
        <w:rPr>
          <w:b/>
          <w:i/>
        </w:rPr>
        <w:t>, in-person</w:t>
      </w:r>
      <w:bookmarkStart w:id="0" w:name="_GoBack"/>
      <w:bookmarkEnd w:id="0"/>
    </w:p>
    <w:p w:rsidR="00B92CCD" w:rsidRDefault="00B92CCD" w:rsidP="00237BDD">
      <w:pPr>
        <w:spacing w:after="0"/>
        <w:jc w:val="right"/>
        <w:rPr>
          <w:i/>
        </w:rPr>
      </w:pPr>
    </w:p>
    <w:p w:rsidR="00237BDD" w:rsidRPr="00237BDD" w:rsidRDefault="00237BDD" w:rsidP="00237BDD">
      <w:pPr>
        <w:spacing w:after="0"/>
        <w:jc w:val="right"/>
        <w:rPr>
          <w:i/>
        </w:rPr>
      </w:pPr>
      <w:r w:rsidRPr="00237BDD">
        <w:rPr>
          <w:i/>
        </w:rPr>
        <w:t>Submitted,</w:t>
      </w:r>
    </w:p>
    <w:p w:rsidR="00237BDD" w:rsidRPr="00237BDD" w:rsidRDefault="00237BDD" w:rsidP="00237BDD">
      <w:pPr>
        <w:spacing w:after="0"/>
        <w:jc w:val="right"/>
        <w:rPr>
          <w:i/>
        </w:rPr>
      </w:pPr>
      <w:r w:rsidRPr="00237BDD">
        <w:rPr>
          <w:i/>
        </w:rPr>
        <w:t>Renee Swift</w:t>
      </w:r>
    </w:p>
    <w:sectPr w:rsidR="00237BDD" w:rsidRPr="00237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2E9"/>
    <w:multiLevelType w:val="hybridMultilevel"/>
    <w:tmpl w:val="45648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4731A0"/>
    <w:multiLevelType w:val="hybridMultilevel"/>
    <w:tmpl w:val="08F0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36A7"/>
    <w:multiLevelType w:val="hybridMultilevel"/>
    <w:tmpl w:val="BAD6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30"/>
    <w:rsid w:val="000017C0"/>
    <w:rsid w:val="0002345D"/>
    <w:rsid w:val="00024D0A"/>
    <w:rsid w:val="00067892"/>
    <w:rsid w:val="0008286F"/>
    <w:rsid w:val="0009722E"/>
    <w:rsid w:val="000A1FDA"/>
    <w:rsid w:val="000B2B3F"/>
    <w:rsid w:val="000B3AAA"/>
    <w:rsid w:val="00101F07"/>
    <w:rsid w:val="001021E0"/>
    <w:rsid w:val="00120267"/>
    <w:rsid w:val="00125CA5"/>
    <w:rsid w:val="0017385B"/>
    <w:rsid w:val="00174F70"/>
    <w:rsid w:val="00191FE6"/>
    <w:rsid w:val="001A48E8"/>
    <w:rsid w:val="001A55F3"/>
    <w:rsid w:val="001F0A00"/>
    <w:rsid w:val="001F2AF1"/>
    <w:rsid w:val="0020110F"/>
    <w:rsid w:val="00237BDD"/>
    <w:rsid w:val="002B027F"/>
    <w:rsid w:val="002B1266"/>
    <w:rsid w:val="002D022D"/>
    <w:rsid w:val="002D3A6F"/>
    <w:rsid w:val="002D7068"/>
    <w:rsid w:val="00302C8A"/>
    <w:rsid w:val="003201B1"/>
    <w:rsid w:val="0032666B"/>
    <w:rsid w:val="00375C67"/>
    <w:rsid w:val="00377E5E"/>
    <w:rsid w:val="003A6C58"/>
    <w:rsid w:val="003B1695"/>
    <w:rsid w:val="003B3F07"/>
    <w:rsid w:val="003D3045"/>
    <w:rsid w:val="003E0FF0"/>
    <w:rsid w:val="003F6330"/>
    <w:rsid w:val="004112AC"/>
    <w:rsid w:val="00434593"/>
    <w:rsid w:val="004674F2"/>
    <w:rsid w:val="00494230"/>
    <w:rsid w:val="004C5DD3"/>
    <w:rsid w:val="005316B2"/>
    <w:rsid w:val="005533C4"/>
    <w:rsid w:val="00555E45"/>
    <w:rsid w:val="00562569"/>
    <w:rsid w:val="00582A8F"/>
    <w:rsid w:val="005947A4"/>
    <w:rsid w:val="005A2D1D"/>
    <w:rsid w:val="005C1FB9"/>
    <w:rsid w:val="005C2E7B"/>
    <w:rsid w:val="00625926"/>
    <w:rsid w:val="00643AF3"/>
    <w:rsid w:val="006950CE"/>
    <w:rsid w:val="006C7988"/>
    <w:rsid w:val="006D018E"/>
    <w:rsid w:val="00721D4E"/>
    <w:rsid w:val="007231DC"/>
    <w:rsid w:val="0072532B"/>
    <w:rsid w:val="00731995"/>
    <w:rsid w:val="00746BED"/>
    <w:rsid w:val="007539AE"/>
    <w:rsid w:val="007560F8"/>
    <w:rsid w:val="00774177"/>
    <w:rsid w:val="0077528D"/>
    <w:rsid w:val="007C7E5A"/>
    <w:rsid w:val="007D378D"/>
    <w:rsid w:val="007F24A7"/>
    <w:rsid w:val="007F6F6B"/>
    <w:rsid w:val="00816185"/>
    <w:rsid w:val="008464BE"/>
    <w:rsid w:val="0086185C"/>
    <w:rsid w:val="008750F0"/>
    <w:rsid w:val="00881405"/>
    <w:rsid w:val="008A6E8A"/>
    <w:rsid w:val="008B56ED"/>
    <w:rsid w:val="008D0EEC"/>
    <w:rsid w:val="008D31E3"/>
    <w:rsid w:val="008E3B4C"/>
    <w:rsid w:val="008F1C02"/>
    <w:rsid w:val="008F27B8"/>
    <w:rsid w:val="00912A9A"/>
    <w:rsid w:val="009253B7"/>
    <w:rsid w:val="009264D8"/>
    <w:rsid w:val="009318FD"/>
    <w:rsid w:val="00982EDA"/>
    <w:rsid w:val="0098605E"/>
    <w:rsid w:val="009B4C4C"/>
    <w:rsid w:val="009E730A"/>
    <w:rsid w:val="00A27DED"/>
    <w:rsid w:val="00A42CCA"/>
    <w:rsid w:val="00AB2BC7"/>
    <w:rsid w:val="00B2592A"/>
    <w:rsid w:val="00B324F5"/>
    <w:rsid w:val="00B354FB"/>
    <w:rsid w:val="00B61617"/>
    <w:rsid w:val="00B92CCD"/>
    <w:rsid w:val="00BA5DDC"/>
    <w:rsid w:val="00BC523A"/>
    <w:rsid w:val="00BE1C73"/>
    <w:rsid w:val="00BE4136"/>
    <w:rsid w:val="00C03944"/>
    <w:rsid w:val="00C17831"/>
    <w:rsid w:val="00C22309"/>
    <w:rsid w:val="00C74CCA"/>
    <w:rsid w:val="00CC018F"/>
    <w:rsid w:val="00CC336F"/>
    <w:rsid w:val="00CC7ED9"/>
    <w:rsid w:val="00CE3F5F"/>
    <w:rsid w:val="00CF1001"/>
    <w:rsid w:val="00D04423"/>
    <w:rsid w:val="00D15018"/>
    <w:rsid w:val="00D26309"/>
    <w:rsid w:val="00D57E06"/>
    <w:rsid w:val="00D7146B"/>
    <w:rsid w:val="00D96EDF"/>
    <w:rsid w:val="00DA6D6A"/>
    <w:rsid w:val="00DC118D"/>
    <w:rsid w:val="00DF7FAB"/>
    <w:rsid w:val="00E20B69"/>
    <w:rsid w:val="00E23366"/>
    <w:rsid w:val="00E472ED"/>
    <w:rsid w:val="00E4769D"/>
    <w:rsid w:val="00E631E3"/>
    <w:rsid w:val="00E916DE"/>
    <w:rsid w:val="00ED1E3B"/>
    <w:rsid w:val="00EE334A"/>
    <w:rsid w:val="00E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6566"/>
  <w15:docId w15:val="{CA50A0F6-7A8D-4A61-992F-796862AC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textc1">
    <w:name w:val="subtitletextc1"/>
    <w:basedOn w:val="DefaultParagraphFont"/>
    <w:rsid w:val="00D15018"/>
  </w:style>
  <w:style w:type="paragraph" w:styleId="ListParagraph">
    <w:name w:val="List Paragraph"/>
    <w:basedOn w:val="Normal"/>
    <w:uiPriority w:val="34"/>
    <w:qFormat/>
    <w:rsid w:val="006D0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9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1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@nysfa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Swift, Renee G</cp:lastModifiedBy>
  <cp:revision>3</cp:revision>
  <dcterms:created xsi:type="dcterms:W3CDTF">2023-04-14T14:50:00Z</dcterms:created>
  <dcterms:modified xsi:type="dcterms:W3CDTF">2023-04-14T17:31:00Z</dcterms:modified>
</cp:coreProperties>
</file>